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C" w:rsidRDefault="00AE2271" w:rsidP="002D5524">
      <w:pPr>
        <w:jc w:val="center"/>
        <w:rPr>
          <w:rFonts w:asciiTheme="majorHAnsi" w:hAnsiTheme="majorHAnsi"/>
          <w:b/>
          <w:sz w:val="48"/>
          <w:szCs w:val="29"/>
        </w:rPr>
      </w:pPr>
      <w:r>
        <w:rPr>
          <w:rFonts w:asciiTheme="majorHAnsi" w:hAnsiTheme="majorHAnsi"/>
          <w:b/>
          <w:sz w:val="48"/>
          <w:szCs w:val="29"/>
        </w:rPr>
        <w:t xml:space="preserve">Site </w:t>
      </w:r>
      <w:bookmarkStart w:id="0" w:name="_GoBack"/>
      <w:bookmarkEnd w:id="0"/>
      <w:r w:rsidR="002D5524" w:rsidRPr="002D5524">
        <w:rPr>
          <w:rFonts w:asciiTheme="majorHAnsi" w:hAnsiTheme="majorHAnsi"/>
          <w:b/>
          <w:sz w:val="48"/>
          <w:szCs w:val="29"/>
        </w:rPr>
        <w:t>Selection Criteria Checklist</w:t>
      </w:r>
    </w:p>
    <w:p w:rsidR="002D5524" w:rsidRPr="002D5524" w:rsidRDefault="002D5524" w:rsidP="002D5524">
      <w:pPr>
        <w:jc w:val="center"/>
        <w:rPr>
          <w:rFonts w:asciiTheme="majorHAnsi" w:hAnsiTheme="majorHAnsi"/>
          <w:b/>
          <w:sz w:val="16"/>
          <w:szCs w:val="16"/>
        </w:rPr>
      </w:pPr>
    </w:p>
    <w:p w:rsidR="002D5524" w:rsidRPr="002D5524" w:rsidRDefault="002D5524">
      <w:pPr>
        <w:rPr>
          <w:rFonts w:asciiTheme="majorHAnsi" w:hAnsiTheme="majorHAnsi"/>
        </w:rPr>
      </w:pPr>
    </w:p>
    <w:tbl>
      <w:tblPr>
        <w:tblStyle w:val="TableGrid"/>
        <w:tblW w:w="1017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720"/>
        <w:gridCol w:w="3690"/>
        <w:gridCol w:w="720"/>
        <w:gridCol w:w="720"/>
        <w:gridCol w:w="720"/>
        <w:gridCol w:w="720"/>
        <w:gridCol w:w="2880"/>
      </w:tblGrid>
      <w:tr w:rsidR="002D5524" w:rsidRPr="002D5524" w:rsidTr="002D5524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 xml:space="preserve">Item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>PAR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D5524" w:rsidRPr="002D5524" w:rsidRDefault="002D5524" w:rsidP="0004733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2D5524">
              <w:rPr>
                <w:rFonts w:asciiTheme="majorHAnsi" w:hAnsiTheme="majorHAnsi"/>
                <w:b/>
                <w:color w:val="FFFFFF" w:themeColor="background1"/>
                <w:sz w:val="23"/>
                <w:szCs w:val="23"/>
              </w:rPr>
              <w:t>Comments</w:t>
            </w:r>
          </w:p>
        </w:tc>
      </w:tr>
      <w:tr w:rsidR="002D5524" w:rsidRPr="002D5524" w:rsidTr="002D5524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Are there low risks from environmental threats such as: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E65FB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>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Aircraft traffic?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Earthquakes?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Floods?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1.4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Hurricanes or tornados?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1.5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Heavy ice or snow?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1.6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Nearby hazardous industry?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1.7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H</w:t>
            </w:r>
            <w:r w:rsidRPr="002D5524">
              <w:rPr>
                <w:rFonts w:asciiTheme="majorHAnsi" w:hAnsiTheme="majorHAnsi"/>
                <w:sz w:val="24"/>
              </w:rPr>
              <w:t>igh crime rate?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Are there secure utility service entries?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Does the site have the ability to limit or restrict physical access to the data center?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Is hard water a potential problem?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Are multiple-grid commercial power services available?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Are there data/voice communications nearby and capable of supporting requirements?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Is there public transportation available nearby?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 xml:space="preserve">Is there adequate parking available? 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Is the parking area physically separated from the building by barriers?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Is the labor market adequate to support requirements?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Is the loading dock access at truck bed height?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Are there ramps for loading dock?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Are there local ordinance restricting truck/delivery traffic?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5524" w:rsidRPr="002D5524" w:rsidTr="002D5524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3690" w:type="dxa"/>
            <w:hideMark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  <w:r w:rsidRPr="002D5524">
              <w:rPr>
                <w:rFonts w:asciiTheme="majorHAnsi" w:hAnsiTheme="majorHAnsi"/>
                <w:sz w:val="24"/>
              </w:rPr>
              <w:t>Is loading dock and staging area secure and segregated from sensitive areas?</w:t>
            </w: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80" w:type="dxa"/>
          </w:tcPr>
          <w:p w:rsidR="002D5524" w:rsidRPr="002D5524" w:rsidRDefault="002D5524" w:rsidP="0004733C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2D5524" w:rsidRPr="002D5524" w:rsidRDefault="002D5524">
      <w:pPr>
        <w:rPr>
          <w:rFonts w:asciiTheme="majorHAnsi" w:hAnsiTheme="majorHAnsi"/>
        </w:rPr>
      </w:pPr>
    </w:p>
    <w:p w:rsidR="00433C37" w:rsidRPr="002D5524" w:rsidRDefault="00433C37" w:rsidP="00433C37">
      <w:pPr>
        <w:rPr>
          <w:rFonts w:asciiTheme="majorHAnsi" w:hAnsiTheme="majorHAnsi"/>
        </w:rPr>
      </w:pPr>
      <w:r w:rsidRPr="002D5524">
        <w:rPr>
          <w:rFonts w:asciiTheme="majorHAnsi" w:hAnsiTheme="majorHAnsi"/>
        </w:rPr>
        <w:t xml:space="preserve">To use the selection criteria </w:t>
      </w:r>
      <w:r w:rsidR="002D5524" w:rsidRPr="002D5524">
        <w:rPr>
          <w:rFonts w:asciiTheme="majorHAnsi" w:hAnsiTheme="majorHAnsi"/>
        </w:rPr>
        <w:t>checklist table</w:t>
      </w:r>
      <w:r w:rsidRPr="002D5524">
        <w:rPr>
          <w:rFonts w:asciiTheme="majorHAnsi" w:hAnsiTheme="majorHAnsi"/>
        </w:rPr>
        <w:t>, check off the appropriate columns for each item as they are assessed. Columns are recorded using the following:</w:t>
      </w:r>
    </w:p>
    <w:p w:rsidR="00433C37" w:rsidRPr="002D5524" w:rsidRDefault="00433C37" w:rsidP="00433C37">
      <w:pPr>
        <w:numPr>
          <w:ilvl w:val="0"/>
          <w:numId w:val="1"/>
        </w:numPr>
        <w:rPr>
          <w:rFonts w:asciiTheme="majorHAnsi" w:hAnsiTheme="majorHAnsi"/>
        </w:rPr>
      </w:pPr>
      <w:r w:rsidRPr="002D5524">
        <w:rPr>
          <w:rFonts w:asciiTheme="majorHAnsi" w:hAnsiTheme="majorHAnsi"/>
          <w:b/>
        </w:rPr>
        <w:t>Yes</w:t>
      </w:r>
      <w:r w:rsidRPr="002D5524">
        <w:rPr>
          <w:rFonts w:asciiTheme="majorHAnsi" w:hAnsiTheme="majorHAnsi"/>
        </w:rPr>
        <w:t xml:space="preserve"> – the site fully conforms. </w:t>
      </w:r>
    </w:p>
    <w:p w:rsidR="00433C37" w:rsidRPr="002D5524" w:rsidRDefault="00433C37" w:rsidP="00433C37">
      <w:pPr>
        <w:widowControl w:val="0"/>
        <w:numPr>
          <w:ilvl w:val="0"/>
          <w:numId w:val="1"/>
        </w:numPr>
        <w:suppressAutoHyphens/>
        <w:rPr>
          <w:rFonts w:asciiTheme="majorHAnsi" w:hAnsiTheme="majorHAnsi" w:cs="Arial"/>
        </w:rPr>
      </w:pPr>
      <w:r w:rsidRPr="002D5524">
        <w:rPr>
          <w:rFonts w:asciiTheme="majorHAnsi" w:hAnsiTheme="majorHAnsi"/>
          <w:b/>
        </w:rPr>
        <w:t>PAR</w:t>
      </w:r>
      <w:r w:rsidRPr="002D5524">
        <w:rPr>
          <w:rFonts w:asciiTheme="majorHAnsi" w:hAnsiTheme="majorHAnsi"/>
        </w:rPr>
        <w:t xml:space="preserve"> – Partial conformity. </w:t>
      </w:r>
      <w:r w:rsidRPr="002D5524">
        <w:rPr>
          <w:rFonts w:asciiTheme="majorHAnsi" w:hAnsiTheme="majorHAnsi" w:cs="Arial"/>
          <w:u w:val="single"/>
        </w:rPr>
        <w:t>NOTE:</w:t>
      </w:r>
      <w:r w:rsidRPr="002D5524">
        <w:rPr>
          <w:rFonts w:asciiTheme="majorHAnsi" w:hAnsiTheme="majorHAnsi" w:cs="Arial"/>
        </w:rPr>
        <w:t xml:space="preserve"> If a partial conformity exists, an explanation describing the partial conformity along with planned actions to remediate should be entered in the comments field.</w:t>
      </w:r>
    </w:p>
    <w:p w:rsidR="00433C37" w:rsidRPr="002D5524" w:rsidRDefault="00433C37" w:rsidP="00433C37">
      <w:pPr>
        <w:widowControl w:val="0"/>
        <w:numPr>
          <w:ilvl w:val="0"/>
          <w:numId w:val="1"/>
        </w:numPr>
        <w:suppressAutoHyphens/>
        <w:rPr>
          <w:rFonts w:asciiTheme="majorHAnsi" w:hAnsiTheme="majorHAnsi" w:cs="Arial"/>
        </w:rPr>
      </w:pPr>
      <w:r w:rsidRPr="002D5524">
        <w:rPr>
          <w:rFonts w:asciiTheme="majorHAnsi" w:hAnsiTheme="majorHAnsi" w:cs="Arial"/>
          <w:b/>
        </w:rPr>
        <w:t>No</w:t>
      </w:r>
      <w:r w:rsidRPr="002D5524">
        <w:rPr>
          <w:rFonts w:asciiTheme="majorHAnsi" w:hAnsiTheme="majorHAnsi" w:cs="Arial"/>
        </w:rPr>
        <w:t xml:space="preserve"> – Does not conform. </w:t>
      </w:r>
      <w:r w:rsidRPr="002D5524">
        <w:rPr>
          <w:rFonts w:asciiTheme="majorHAnsi" w:hAnsiTheme="majorHAnsi" w:cs="Arial"/>
          <w:u w:val="single"/>
        </w:rPr>
        <w:t>NOTE:</w:t>
      </w:r>
      <w:r w:rsidRPr="002D5524">
        <w:rPr>
          <w:rFonts w:asciiTheme="majorHAnsi" w:hAnsiTheme="majorHAnsi" w:cs="Arial"/>
        </w:rPr>
        <w:t xml:space="preserve"> If a non-conformity exists describe the non-conformity and if any action to remediate is planned. Also note where no remediation is possible.</w:t>
      </w:r>
    </w:p>
    <w:p w:rsidR="00433C37" w:rsidRPr="002D5524" w:rsidRDefault="00433C37" w:rsidP="00433C37">
      <w:pPr>
        <w:widowControl w:val="0"/>
        <w:numPr>
          <w:ilvl w:val="0"/>
          <w:numId w:val="1"/>
        </w:numPr>
        <w:suppressAutoHyphens/>
        <w:rPr>
          <w:rFonts w:asciiTheme="majorHAnsi" w:hAnsiTheme="majorHAnsi" w:cs="Arial"/>
        </w:rPr>
      </w:pPr>
      <w:r w:rsidRPr="002D5524">
        <w:rPr>
          <w:rFonts w:asciiTheme="majorHAnsi" w:hAnsiTheme="majorHAnsi" w:cs="Arial"/>
          <w:b/>
        </w:rPr>
        <w:t xml:space="preserve">N/A </w:t>
      </w:r>
      <w:r w:rsidRPr="002D5524">
        <w:rPr>
          <w:rFonts w:asciiTheme="majorHAnsi" w:hAnsiTheme="majorHAnsi" w:cs="Arial"/>
        </w:rPr>
        <w:t>– Not applicable</w:t>
      </w:r>
    </w:p>
    <w:p w:rsidR="00433C37" w:rsidRPr="002D5524" w:rsidRDefault="00433C37">
      <w:pPr>
        <w:rPr>
          <w:rFonts w:asciiTheme="majorHAnsi" w:hAnsiTheme="majorHAnsi"/>
        </w:rPr>
      </w:pPr>
    </w:p>
    <w:sectPr w:rsidR="00433C37" w:rsidRPr="002D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E1B"/>
    <w:multiLevelType w:val="hybridMultilevel"/>
    <w:tmpl w:val="6CF2EEB0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37"/>
    <w:rsid w:val="002D5524"/>
    <w:rsid w:val="00433C37"/>
    <w:rsid w:val="00AE2271"/>
    <w:rsid w:val="00B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Tufail Khan</dc:creator>
  <cp:lastModifiedBy>Muhammad Tufail Khan</cp:lastModifiedBy>
  <cp:revision>4</cp:revision>
  <dcterms:created xsi:type="dcterms:W3CDTF">2014-12-15T18:07:00Z</dcterms:created>
  <dcterms:modified xsi:type="dcterms:W3CDTF">2014-12-15T18:42:00Z</dcterms:modified>
</cp:coreProperties>
</file>